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AF291" w14:textId="591B129A" w:rsidR="008E1B06" w:rsidRPr="004772EC" w:rsidRDefault="008E1B06" w:rsidP="008E1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</w:rPr>
      </w:pPr>
      <w:r w:rsidRPr="004772EC">
        <w:rPr>
          <w:rFonts w:ascii="Calibri" w:hAnsi="Calibri" w:cs="Calibri"/>
          <w:b/>
        </w:rPr>
        <w:t xml:space="preserve"> </w:t>
      </w:r>
      <w:r w:rsidRPr="004772EC">
        <w:rPr>
          <w:rFonts w:ascii="Calibri" w:hAnsi="Calibri" w:cs="Calibri"/>
          <w:b/>
          <w:bCs/>
        </w:rPr>
        <w:t>MODELLO DICHIARAZIONE EQUIVALENZA TUTELE</w:t>
      </w:r>
      <w:r w:rsidR="008B71D5" w:rsidRPr="004772EC">
        <w:rPr>
          <w:rFonts w:ascii="Calibri" w:hAnsi="Calibri" w:cs="Calibri"/>
          <w:b/>
          <w:bCs/>
        </w:rPr>
        <w:t xml:space="preserve"> CCNL</w:t>
      </w:r>
    </w:p>
    <w:p w14:paraId="7ECF5B56" w14:textId="729A91C9" w:rsidR="008E1B06" w:rsidRPr="00FA466B" w:rsidRDefault="008E1B06" w:rsidP="000F687B">
      <w:pPr>
        <w:pStyle w:val="sche3"/>
        <w:jc w:val="center"/>
        <w:rPr>
          <w:rFonts w:ascii="Calibri" w:hAnsi="Calibri" w:cs="Calibri"/>
          <w:i/>
          <w:iCs/>
          <w:sz w:val="18"/>
          <w:szCs w:val="18"/>
          <w:lang w:val="it-IT"/>
        </w:rPr>
      </w:pPr>
      <w:r w:rsidRPr="00FA466B">
        <w:rPr>
          <w:rFonts w:ascii="Calibri" w:hAnsi="Calibri" w:cs="Calibri"/>
          <w:i/>
          <w:iCs/>
          <w:sz w:val="18"/>
          <w:szCs w:val="18"/>
          <w:lang w:val="it-IT"/>
        </w:rPr>
        <w:t>Da compilare e sottoscrivere ai sensi degli articoli 46 e 47 del DPR 445/2000 da parte del legale rappresentante</w:t>
      </w:r>
    </w:p>
    <w:p w14:paraId="7F391E99" w14:textId="0212A081" w:rsidR="008E1B06" w:rsidRPr="004772EC" w:rsidRDefault="008E1B06" w:rsidP="008E1B06">
      <w:pPr>
        <w:pStyle w:val="sche3"/>
        <w:spacing w:line="360" w:lineRule="auto"/>
        <w:rPr>
          <w:rFonts w:ascii="Calibri" w:hAnsi="Calibri" w:cs="Calibri"/>
          <w:sz w:val="22"/>
          <w:szCs w:val="22"/>
        </w:rPr>
      </w:pPr>
      <w:r w:rsidRPr="004772EC">
        <w:rPr>
          <w:rFonts w:ascii="Calibri" w:hAnsi="Calibri" w:cs="Calibri"/>
          <w:sz w:val="22"/>
          <w:szCs w:val="22"/>
        </w:rPr>
        <w:t xml:space="preserve"> Il </w:t>
      </w:r>
      <w:proofErr w:type="spellStart"/>
      <w:r w:rsidRPr="004772EC">
        <w:rPr>
          <w:rFonts w:ascii="Calibri" w:hAnsi="Calibri" w:cs="Calibri"/>
          <w:sz w:val="22"/>
          <w:szCs w:val="22"/>
        </w:rPr>
        <w:t>sottoscritto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_____________________________</w:t>
      </w:r>
      <w:proofErr w:type="spellStart"/>
      <w:r w:rsidRPr="004772EC">
        <w:rPr>
          <w:rFonts w:ascii="Calibri" w:hAnsi="Calibri" w:cs="Calibri"/>
          <w:sz w:val="22"/>
          <w:szCs w:val="22"/>
        </w:rPr>
        <w:t>nato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a _______________________(Prov.___ ) il __________ </w:t>
      </w:r>
      <w:proofErr w:type="spellStart"/>
      <w:r w:rsidRPr="004772EC">
        <w:rPr>
          <w:rFonts w:ascii="Calibri" w:hAnsi="Calibri" w:cs="Calibri"/>
          <w:sz w:val="22"/>
          <w:szCs w:val="22"/>
        </w:rPr>
        <w:t>residente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a __________________(Prov. ___) </w:t>
      </w:r>
      <w:proofErr w:type="spellStart"/>
      <w:r w:rsidRPr="004772EC">
        <w:rPr>
          <w:rFonts w:ascii="Calibri" w:hAnsi="Calibri" w:cs="Calibri"/>
          <w:sz w:val="22"/>
          <w:szCs w:val="22"/>
        </w:rPr>
        <w:t>indirizzo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_________________________ C.A.P. __________in </w:t>
      </w:r>
      <w:proofErr w:type="spellStart"/>
      <w:r w:rsidRPr="004772EC">
        <w:rPr>
          <w:rFonts w:ascii="Calibri" w:hAnsi="Calibri" w:cs="Calibri"/>
          <w:sz w:val="22"/>
          <w:szCs w:val="22"/>
        </w:rPr>
        <w:t>qualità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di  (</w:t>
      </w:r>
      <w:proofErr w:type="spellStart"/>
      <w:r w:rsidRPr="004772EC">
        <w:rPr>
          <w:rFonts w:ascii="Calibri" w:hAnsi="Calibri" w:cs="Calibri"/>
          <w:sz w:val="22"/>
          <w:szCs w:val="22"/>
        </w:rPr>
        <w:t>Titolare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4772EC">
        <w:rPr>
          <w:rFonts w:ascii="Calibri" w:hAnsi="Calibri" w:cs="Calibri"/>
          <w:sz w:val="22"/>
          <w:szCs w:val="22"/>
        </w:rPr>
        <w:t>Legale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772EC">
        <w:rPr>
          <w:rFonts w:ascii="Calibri" w:hAnsi="Calibri" w:cs="Calibri"/>
          <w:sz w:val="22"/>
          <w:szCs w:val="22"/>
        </w:rPr>
        <w:t>Rappresentante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o </w:t>
      </w:r>
      <w:proofErr w:type="spellStart"/>
      <w:r w:rsidRPr="004772EC">
        <w:rPr>
          <w:rFonts w:ascii="Calibri" w:hAnsi="Calibri" w:cs="Calibri"/>
          <w:sz w:val="22"/>
          <w:szCs w:val="22"/>
        </w:rPr>
        <w:t>Procuratore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) </w:t>
      </w:r>
    </w:p>
    <w:p w14:paraId="686BA738" w14:textId="77777777" w:rsidR="008E1B06" w:rsidRPr="004772EC" w:rsidRDefault="008E1B06" w:rsidP="008E1B06">
      <w:pPr>
        <w:pStyle w:val="sche3"/>
        <w:spacing w:line="360" w:lineRule="auto"/>
        <w:rPr>
          <w:rFonts w:ascii="Calibri" w:hAnsi="Calibri" w:cs="Calibri"/>
          <w:sz w:val="22"/>
          <w:szCs w:val="22"/>
        </w:rPr>
      </w:pPr>
      <w:proofErr w:type="spellStart"/>
      <w:r w:rsidRPr="004772EC">
        <w:rPr>
          <w:rFonts w:ascii="Calibri" w:hAnsi="Calibri" w:cs="Calibri"/>
          <w:sz w:val="22"/>
          <w:szCs w:val="22"/>
        </w:rPr>
        <w:t>dell’operatore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772EC">
        <w:rPr>
          <w:rFonts w:ascii="Calibri" w:hAnsi="Calibri" w:cs="Calibri"/>
          <w:sz w:val="22"/>
          <w:szCs w:val="22"/>
        </w:rPr>
        <w:t>economico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__________________________________con </w:t>
      </w:r>
      <w:proofErr w:type="spellStart"/>
      <w:r w:rsidRPr="004772EC">
        <w:rPr>
          <w:rFonts w:ascii="Calibri" w:hAnsi="Calibri" w:cs="Calibri"/>
          <w:sz w:val="22"/>
          <w:szCs w:val="22"/>
        </w:rPr>
        <w:t>sede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772EC">
        <w:rPr>
          <w:rFonts w:ascii="Calibri" w:hAnsi="Calibri" w:cs="Calibri"/>
          <w:sz w:val="22"/>
          <w:szCs w:val="22"/>
        </w:rPr>
        <w:t>legale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in ___________________ (Prov. ____ ), </w:t>
      </w:r>
      <w:proofErr w:type="spellStart"/>
      <w:r w:rsidRPr="004772EC">
        <w:rPr>
          <w:rFonts w:ascii="Calibri" w:hAnsi="Calibri" w:cs="Calibri"/>
          <w:sz w:val="22"/>
          <w:szCs w:val="22"/>
        </w:rPr>
        <w:t>indirizzo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_________________________ C.A.P. _____________ </w:t>
      </w:r>
      <w:proofErr w:type="spellStart"/>
      <w:r w:rsidRPr="004772EC">
        <w:rPr>
          <w:rFonts w:ascii="Calibri" w:hAnsi="Calibri" w:cs="Calibri"/>
          <w:sz w:val="22"/>
          <w:szCs w:val="22"/>
        </w:rPr>
        <w:t>codice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772EC">
        <w:rPr>
          <w:rFonts w:ascii="Calibri" w:hAnsi="Calibri" w:cs="Calibri"/>
          <w:sz w:val="22"/>
          <w:szCs w:val="22"/>
        </w:rPr>
        <w:t>fiscale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partita IVA ________________________tel. _____________________</w:t>
      </w:r>
    </w:p>
    <w:p w14:paraId="5380CD5D" w14:textId="44075599" w:rsidR="008E1B06" w:rsidRPr="004772EC" w:rsidRDefault="008E1B06" w:rsidP="008E1B06">
      <w:pPr>
        <w:pStyle w:val="sche3"/>
        <w:spacing w:line="360" w:lineRule="auto"/>
        <w:rPr>
          <w:rFonts w:ascii="Calibri" w:hAnsi="Calibri" w:cs="Calibri"/>
          <w:sz w:val="22"/>
          <w:szCs w:val="22"/>
        </w:rPr>
      </w:pPr>
      <w:r w:rsidRPr="004772EC">
        <w:rPr>
          <w:rFonts w:ascii="Calibri" w:hAnsi="Calibri" w:cs="Calibri"/>
          <w:sz w:val="22"/>
          <w:szCs w:val="22"/>
        </w:rPr>
        <w:t xml:space="preserve">PEC _________________________________________________________________oppure, solo in </w:t>
      </w:r>
      <w:proofErr w:type="spellStart"/>
      <w:r w:rsidRPr="004772EC">
        <w:rPr>
          <w:rFonts w:ascii="Calibri" w:hAnsi="Calibri" w:cs="Calibri"/>
          <w:sz w:val="22"/>
          <w:szCs w:val="22"/>
        </w:rPr>
        <w:t>caso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di </w:t>
      </w:r>
    </w:p>
    <w:p w14:paraId="0F534CE5" w14:textId="77777777" w:rsidR="008E1B06" w:rsidRPr="004772EC" w:rsidRDefault="008E1B06" w:rsidP="008E1B06">
      <w:pPr>
        <w:pStyle w:val="sche3"/>
        <w:spacing w:line="360" w:lineRule="auto"/>
        <w:rPr>
          <w:rFonts w:ascii="Calibri" w:hAnsi="Calibri" w:cs="Calibri"/>
          <w:sz w:val="22"/>
          <w:szCs w:val="22"/>
        </w:rPr>
      </w:pPr>
      <w:proofErr w:type="spellStart"/>
      <w:r w:rsidRPr="004772EC">
        <w:rPr>
          <w:rFonts w:ascii="Calibri" w:hAnsi="Calibri" w:cs="Calibri"/>
          <w:sz w:val="22"/>
          <w:szCs w:val="22"/>
        </w:rPr>
        <w:t>concorrenti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772EC">
        <w:rPr>
          <w:rFonts w:ascii="Calibri" w:hAnsi="Calibri" w:cs="Calibri"/>
          <w:sz w:val="22"/>
          <w:szCs w:val="22"/>
        </w:rPr>
        <w:t>aventi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772EC">
        <w:rPr>
          <w:rFonts w:ascii="Calibri" w:hAnsi="Calibri" w:cs="Calibri"/>
          <w:sz w:val="22"/>
          <w:szCs w:val="22"/>
        </w:rPr>
        <w:t>sede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in </w:t>
      </w:r>
      <w:proofErr w:type="spellStart"/>
      <w:r w:rsidRPr="004772EC">
        <w:rPr>
          <w:rFonts w:ascii="Calibri" w:hAnsi="Calibri" w:cs="Calibri"/>
          <w:sz w:val="22"/>
          <w:szCs w:val="22"/>
        </w:rPr>
        <w:t>altri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Stati </w:t>
      </w:r>
      <w:proofErr w:type="spellStart"/>
      <w:r w:rsidRPr="004772EC">
        <w:rPr>
          <w:rFonts w:ascii="Calibri" w:hAnsi="Calibri" w:cs="Calibri"/>
          <w:sz w:val="22"/>
          <w:szCs w:val="22"/>
        </w:rPr>
        <w:t>membri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4772EC">
        <w:rPr>
          <w:rFonts w:ascii="Calibri" w:hAnsi="Calibri" w:cs="Calibri"/>
          <w:sz w:val="22"/>
          <w:szCs w:val="22"/>
        </w:rPr>
        <w:t>indirizzo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e-mail ______________________________________ </w:t>
      </w:r>
    </w:p>
    <w:p w14:paraId="09B99415" w14:textId="1B33DD41" w:rsidR="008E1B06" w:rsidRPr="004772EC" w:rsidRDefault="008E1B06" w:rsidP="00D66E48">
      <w:pPr>
        <w:pStyle w:val="sche3"/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4772EC">
        <w:rPr>
          <w:rFonts w:ascii="Calibri" w:hAnsi="Calibri" w:cs="Calibri"/>
          <w:b/>
          <w:bCs/>
          <w:sz w:val="22"/>
          <w:szCs w:val="22"/>
        </w:rPr>
        <w:t>PREMESSO CHE</w:t>
      </w:r>
    </w:p>
    <w:p w14:paraId="5C917481" w14:textId="03E12DD0" w:rsidR="008E1B06" w:rsidRPr="004772EC" w:rsidRDefault="004772EC" w:rsidP="008E1B06">
      <w:pPr>
        <w:pStyle w:val="sche3"/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8E1B06" w:rsidRPr="004772EC">
        <w:rPr>
          <w:rFonts w:ascii="Calibri" w:hAnsi="Calibri" w:cs="Calibri"/>
          <w:sz w:val="22"/>
          <w:szCs w:val="22"/>
        </w:rPr>
        <w:t xml:space="preserve">la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stazione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appaltante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, ai sensi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dell’art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. 11, comma 2,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d.lgs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. n. 36/2023, ha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indicato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nella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documentazione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di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gara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il CCNL </w:t>
      </w:r>
      <w:r w:rsidR="00D66E48" w:rsidRPr="004772EC">
        <w:rPr>
          <w:rFonts w:ascii="Calibri" w:hAnsi="Calibri" w:cs="Calibri"/>
          <w:sz w:val="22"/>
          <w:szCs w:val="22"/>
        </w:rPr>
        <w:t xml:space="preserve">______________________ cod. CNEL _____, </w:t>
      </w:r>
      <w:r w:rsidR="008E1B06" w:rsidRPr="004772EC">
        <w:rPr>
          <w:rFonts w:ascii="Calibri" w:hAnsi="Calibri" w:cs="Calibri"/>
          <w:sz w:val="22"/>
          <w:szCs w:val="22"/>
        </w:rPr>
        <w:t xml:space="preserve"> e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successivi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aggiornamenti e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rinnovi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sottoscritto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dalle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rappresentanze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sindacali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più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rappresentative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quale CCNL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applicabile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all’affidamento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in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oggetto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; </w:t>
      </w:r>
    </w:p>
    <w:p w14:paraId="1700E97E" w14:textId="55A32A78" w:rsidR="00A65A3A" w:rsidRDefault="004772EC" w:rsidP="008E1B06">
      <w:pPr>
        <w:pStyle w:val="sche3"/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</w:t>
      </w:r>
      <w:r w:rsidR="008E1B06" w:rsidRPr="004772EC">
        <w:rPr>
          <w:rFonts w:ascii="Calibri" w:hAnsi="Calibri" w:cs="Calibri"/>
          <w:sz w:val="22"/>
          <w:szCs w:val="22"/>
        </w:rPr>
        <w:t xml:space="preserve"> lo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scrivente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operatore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economico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, ai sensi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dell’art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. 11, comma 3,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d.lgs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. n. 36/2023,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si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è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impegnato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nell’offerta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ad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applicare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un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differente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contratto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, ed in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particolare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il CCNL </w:t>
      </w:r>
      <w:r w:rsidR="00D66E48" w:rsidRPr="004772EC">
        <w:rPr>
          <w:rFonts w:ascii="Calibri" w:hAnsi="Calibri" w:cs="Calibri"/>
          <w:sz w:val="22"/>
          <w:szCs w:val="22"/>
        </w:rPr>
        <w:t>_________________</w:t>
      </w:r>
      <w:r w:rsidR="008E1B06" w:rsidRPr="004772EC">
        <w:rPr>
          <w:rFonts w:ascii="Calibri" w:hAnsi="Calibri" w:cs="Calibri"/>
          <w:sz w:val="22"/>
          <w:szCs w:val="22"/>
        </w:rPr>
        <w:t xml:space="preserve">__, cod. CNEL </w:t>
      </w:r>
      <w:r w:rsidR="00D66E48" w:rsidRPr="004772EC">
        <w:rPr>
          <w:rFonts w:ascii="Calibri" w:hAnsi="Calibri" w:cs="Calibri"/>
          <w:sz w:val="22"/>
          <w:szCs w:val="22"/>
        </w:rPr>
        <w:t>_____</w:t>
      </w:r>
      <w:r w:rsidR="008E1B06" w:rsidRPr="004772EC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che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deve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garantire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le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stesse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tutele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di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quello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indicato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dall’ente</w:t>
      </w:r>
      <w:proofErr w:type="spellEnd"/>
      <w:r w:rsidR="008E1B06"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E1B06" w:rsidRPr="004772EC">
        <w:rPr>
          <w:rFonts w:ascii="Calibri" w:hAnsi="Calibri" w:cs="Calibri"/>
          <w:sz w:val="22"/>
          <w:szCs w:val="22"/>
        </w:rPr>
        <w:t>committent</w:t>
      </w:r>
      <w:r>
        <w:rPr>
          <w:rFonts w:ascii="Calibri" w:hAnsi="Calibri" w:cs="Calibri"/>
          <w:sz w:val="22"/>
          <w:szCs w:val="22"/>
        </w:rPr>
        <w:t>e</w:t>
      </w:r>
      <w:proofErr w:type="spellEnd"/>
      <w:r>
        <w:rPr>
          <w:rFonts w:ascii="Calibri" w:hAnsi="Calibri" w:cs="Calibri"/>
          <w:sz w:val="22"/>
          <w:szCs w:val="22"/>
        </w:rPr>
        <w:t>.</w:t>
      </w:r>
      <w:r w:rsidR="008E1B06" w:rsidRPr="004772EC">
        <w:rPr>
          <w:rFonts w:ascii="Calibri" w:hAnsi="Calibri" w:cs="Calibri"/>
          <w:sz w:val="22"/>
          <w:szCs w:val="22"/>
        </w:rPr>
        <w:t xml:space="preserve"> </w:t>
      </w:r>
    </w:p>
    <w:p w14:paraId="4C515F08" w14:textId="28246344" w:rsidR="008E1B06" w:rsidRPr="004772EC" w:rsidRDefault="008E1B06" w:rsidP="008E1B06">
      <w:pPr>
        <w:pStyle w:val="sche3"/>
        <w:spacing w:line="360" w:lineRule="auto"/>
        <w:rPr>
          <w:rFonts w:ascii="Calibri" w:hAnsi="Calibri" w:cs="Calibri"/>
          <w:sz w:val="22"/>
          <w:szCs w:val="22"/>
        </w:rPr>
      </w:pPr>
      <w:proofErr w:type="spellStart"/>
      <w:r w:rsidRPr="004772EC">
        <w:rPr>
          <w:rFonts w:ascii="Calibri" w:hAnsi="Calibri" w:cs="Calibri"/>
          <w:sz w:val="22"/>
          <w:szCs w:val="22"/>
        </w:rPr>
        <w:t>Consapevole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del </w:t>
      </w:r>
      <w:proofErr w:type="spellStart"/>
      <w:r w:rsidRPr="004772EC">
        <w:rPr>
          <w:rFonts w:ascii="Calibri" w:hAnsi="Calibri" w:cs="Calibri"/>
          <w:sz w:val="22"/>
          <w:szCs w:val="22"/>
        </w:rPr>
        <w:t>fatto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772EC">
        <w:rPr>
          <w:rFonts w:ascii="Calibri" w:hAnsi="Calibri" w:cs="Calibri"/>
          <w:sz w:val="22"/>
          <w:szCs w:val="22"/>
        </w:rPr>
        <w:t>che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, in </w:t>
      </w:r>
      <w:proofErr w:type="spellStart"/>
      <w:r w:rsidRPr="004772EC">
        <w:rPr>
          <w:rFonts w:ascii="Calibri" w:hAnsi="Calibri" w:cs="Calibri"/>
          <w:sz w:val="22"/>
          <w:szCs w:val="22"/>
        </w:rPr>
        <w:t>caso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di </w:t>
      </w:r>
      <w:proofErr w:type="spellStart"/>
      <w:r w:rsidRPr="004772EC">
        <w:rPr>
          <w:rFonts w:ascii="Calibri" w:hAnsi="Calibri" w:cs="Calibri"/>
          <w:sz w:val="22"/>
          <w:szCs w:val="22"/>
        </w:rPr>
        <w:t>mendace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772EC">
        <w:rPr>
          <w:rFonts w:ascii="Calibri" w:hAnsi="Calibri" w:cs="Calibri"/>
          <w:sz w:val="22"/>
          <w:szCs w:val="22"/>
        </w:rPr>
        <w:t>dichiarazione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4772EC">
        <w:rPr>
          <w:rFonts w:ascii="Calibri" w:hAnsi="Calibri" w:cs="Calibri"/>
          <w:sz w:val="22"/>
          <w:szCs w:val="22"/>
        </w:rPr>
        <w:t>verranno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applicate </w:t>
      </w:r>
      <w:proofErr w:type="spellStart"/>
      <w:r w:rsidRPr="004772EC">
        <w:rPr>
          <w:rFonts w:ascii="Calibri" w:hAnsi="Calibri" w:cs="Calibri"/>
          <w:sz w:val="22"/>
          <w:szCs w:val="22"/>
        </w:rPr>
        <w:t>nei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772EC">
        <w:rPr>
          <w:rFonts w:ascii="Calibri" w:hAnsi="Calibri" w:cs="Calibri"/>
          <w:sz w:val="22"/>
          <w:szCs w:val="22"/>
        </w:rPr>
        <w:t>suoi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772EC">
        <w:rPr>
          <w:rFonts w:ascii="Calibri" w:hAnsi="Calibri" w:cs="Calibri"/>
          <w:sz w:val="22"/>
          <w:szCs w:val="22"/>
        </w:rPr>
        <w:t>riguardi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, ai sensi degli </w:t>
      </w:r>
      <w:proofErr w:type="spellStart"/>
      <w:r w:rsidRPr="004772EC">
        <w:rPr>
          <w:rFonts w:ascii="Calibri" w:hAnsi="Calibri" w:cs="Calibri"/>
          <w:sz w:val="22"/>
          <w:szCs w:val="22"/>
        </w:rPr>
        <w:t>artt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. 75 e 76 del </w:t>
      </w:r>
      <w:proofErr w:type="spellStart"/>
      <w:r w:rsidRPr="004772EC">
        <w:rPr>
          <w:rFonts w:ascii="Calibri" w:hAnsi="Calibri" w:cs="Calibri"/>
          <w:sz w:val="22"/>
          <w:szCs w:val="22"/>
        </w:rPr>
        <w:t>d.P.R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. 28/12/2000 n. 445 e successive </w:t>
      </w:r>
      <w:proofErr w:type="spellStart"/>
      <w:r w:rsidRPr="004772EC">
        <w:rPr>
          <w:rFonts w:ascii="Calibri" w:hAnsi="Calibri" w:cs="Calibri"/>
          <w:sz w:val="22"/>
          <w:szCs w:val="22"/>
        </w:rPr>
        <w:t>modifiche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ed </w:t>
      </w:r>
      <w:proofErr w:type="spellStart"/>
      <w:r w:rsidRPr="004772EC">
        <w:rPr>
          <w:rFonts w:ascii="Calibri" w:hAnsi="Calibri" w:cs="Calibri"/>
          <w:sz w:val="22"/>
          <w:szCs w:val="22"/>
        </w:rPr>
        <w:t>integrazioni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, le </w:t>
      </w:r>
      <w:proofErr w:type="spellStart"/>
      <w:r w:rsidRPr="004772EC">
        <w:rPr>
          <w:rFonts w:ascii="Calibri" w:hAnsi="Calibri" w:cs="Calibri"/>
          <w:sz w:val="22"/>
          <w:szCs w:val="22"/>
        </w:rPr>
        <w:t>sanzioni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772EC">
        <w:rPr>
          <w:rFonts w:ascii="Calibri" w:hAnsi="Calibri" w:cs="Calibri"/>
          <w:sz w:val="22"/>
          <w:szCs w:val="22"/>
        </w:rPr>
        <w:t>previste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dal </w:t>
      </w:r>
      <w:proofErr w:type="spellStart"/>
      <w:r w:rsidRPr="004772EC">
        <w:rPr>
          <w:rFonts w:ascii="Calibri" w:hAnsi="Calibri" w:cs="Calibri"/>
          <w:sz w:val="22"/>
          <w:szCs w:val="22"/>
        </w:rPr>
        <w:t>Codice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Penale e </w:t>
      </w:r>
      <w:proofErr w:type="spellStart"/>
      <w:r w:rsidRPr="004772EC">
        <w:rPr>
          <w:rFonts w:ascii="Calibri" w:hAnsi="Calibri" w:cs="Calibri"/>
          <w:sz w:val="22"/>
          <w:szCs w:val="22"/>
        </w:rPr>
        <w:t>dalle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772EC">
        <w:rPr>
          <w:rFonts w:ascii="Calibri" w:hAnsi="Calibri" w:cs="Calibri"/>
          <w:sz w:val="22"/>
          <w:szCs w:val="22"/>
        </w:rPr>
        <w:t>leggi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772EC">
        <w:rPr>
          <w:rFonts w:ascii="Calibri" w:hAnsi="Calibri" w:cs="Calibri"/>
          <w:sz w:val="22"/>
          <w:szCs w:val="22"/>
        </w:rPr>
        <w:t>speciali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in </w:t>
      </w:r>
      <w:proofErr w:type="spellStart"/>
      <w:r w:rsidRPr="004772EC">
        <w:rPr>
          <w:rFonts w:ascii="Calibri" w:hAnsi="Calibri" w:cs="Calibri"/>
          <w:sz w:val="22"/>
          <w:szCs w:val="22"/>
        </w:rPr>
        <w:t>materia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di </w:t>
      </w:r>
      <w:proofErr w:type="spellStart"/>
      <w:r w:rsidRPr="004772EC">
        <w:rPr>
          <w:rFonts w:ascii="Calibri" w:hAnsi="Calibri" w:cs="Calibri"/>
          <w:sz w:val="22"/>
          <w:szCs w:val="22"/>
        </w:rPr>
        <w:t>falsità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772EC">
        <w:rPr>
          <w:rFonts w:ascii="Calibri" w:hAnsi="Calibri" w:cs="Calibri"/>
          <w:sz w:val="22"/>
          <w:szCs w:val="22"/>
        </w:rPr>
        <w:t>negli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772EC">
        <w:rPr>
          <w:rFonts w:ascii="Calibri" w:hAnsi="Calibri" w:cs="Calibri"/>
          <w:sz w:val="22"/>
          <w:szCs w:val="22"/>
        </w:rPr>
        <w:t>atti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4772EC">
        <w:rPr>
          <w:rFonts w:ascii="Calibri" w:hAnsi="Calibri" w:cs="Calibri"/>
          <w:sz w:val="22"/>
          <w:szCs w:val="22"/>
        </w:rPr>
        <w:t>oltre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alle </w:t>
      </w:r>
      <w:proofErr w:type="spellStart"/>
      <w:r w:rsidRPr="004772EC">
        <w:rPr>
          <w:rFonts w:ascii="Calibri" w:hAnsi="Calibri" w:cs="Calibri"/>
          <w:sz w:val="22"/>
          <w:szCs w:val="22"/>
        </w:rPr>
        <w:t>conseguenze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772EC">
        <w:rPr>
          <w:rFonts w:ascii="Calibri" w:hAnsi="Calibri" w:cs="Calibri"/>
          <w:sz w:val="22"/>
          <w:szCs w:val="22"/>
        </w:rPr>
        <w:t>amministrative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772EC">
        <w:rPr>
          <w:rFonts w:ascii="Calibri" w:hAnsi="Calibri" w:cs="Calibri"/>
          <w:sz w:val="22"/>
          <w:szCs w:val="22"/>
        </w:rPr>
        <w:t>previste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per le procedure relative </w:t>
      </w:r>
      <w:proofErr w:type="spellStart"/>
      <w:r w:rsidRPr="004772EC">
        <w:rPr>
          <w:rFonts w:ascii="Calibri" w:hAnsi="Calibri" w:cs="Calibri"/>
          <w:sz w:val="22"/>
          <w:szCs w:val="22"/>
        </w:rPr>
        <w:t>all’affidamento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772EC">
        <w:rPr>
          <w:rFonts w:ascii="Calibri" w:hAnsi="Calibri" w:cs="Calibri"/>
          <w:sz w:val="22"/>
          <w:szCs w:val="22"/>
        </w:rPr>
        <w:t>dei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772EC">
        <w:rPr>
          <w:rFonts w:ascii="Calibri" w:hAnsi="Calibri" w:cs="Calibri"/>
          <w:sz w:val="22"/>
          <w:szCs w:val="22"/>
        </w:rPr>
        <w:t>contratti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772EC">
        <w:rPr>
          <w:rFonts w:ascii="Calibri" w:hAnsi="Calibri" w:cs="Calibri"/>
          <w:sz w:val="22"/>
          <w:szCs w:val="22"/>
        </w:rPr>
        <w:t>pubblici</w:t>
      </w:r>
      <w:proofErr w:type="spellEnd"/>
      <w:r w:rsidRPr="004772EC">
        <w:rPr>
          <w:rFonts w:ascii="Calibri" w:hAnsi="Calibri" w:cs="Calibri"/>
          <w:sz w:val="22"/>
          <w:szCs w:val="22"/>
        </w:rPr>
        <w:t xml:space="preserve"> </w:t>
      </w:r>
    </w:p>
    <w:p w14:paraId="68B78EFE" w14:textId="71DC9F94" w:rsidR="008E1B06" w:rsidRPr="004772EC" w:rsidRDefault="008E1B06" w:rsidP="00D66E48">
      <w:pPr>
        <w:pStyle w:val="sche3"/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4772EC">
        <w:rPr>
          <w:rFonts w:ascii="Calibri" w:hAnsi="Calibri" w:cs="Calibri"/>
          <w:b/>
          <w:bCs/>
          <w:sz w:val="22"/>
          <w:szCs w:val="22"/>
        </w:rPr>
        <w:t>DICHIARA</w:t>
      </w:r>
    </w:p>
    <w:p w14:paraId="14A5DCAD" w14:textId="280923F0" w:rsidR="004A3EB8" w:rsidRPr="004772EC" w:rsidRDefault="008E1B06" w:rsidP="003C56FD">
      <w:pPr>
        <w:pStyle w:val="sche3"/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4772EC">
        <w:rPr>
          <w:rFonts w:ascii="Calibri" w:hAnsi="Calibri" w:cs="Calibri"/>
          <w:sz w:val="22"/>
          <w:szCs w:val="22"/>
          <w:lang w:val="it-IT"/>
        </w:rPr>
        <w:t>ai sensi dell’art. 11, comma 4, del d.lgs. n. 36/2023, che il suddetto contratto applicato da questo operatore economico è equivalente e assicura le medesime tutele economiche e normative ai lavoratori di quello indicato dalla</w:t>
      </w:r>
      <w:r w:rsidR="00D66E48" w:rsidRPr="004772EC">
        <w:rPr>
          <w:rFonts w:ascii="Calibri" w:eastAsiaTheme="minorHAnsi" w:hAnsi="Calibri" w:cs="Calibri"/>
          <w:color w:val="000000"/>
          <w:sz w:val="22"/>
          <w:szCs w:val="22"/>
          <w:lang w:val="it-IT" w:eastAsia="en-US"/>
          <w14:ligatures w14:val="standardContextual"/>
        </w:rPr>
        <w:t xml:space="preserve"> </w:t>
      </w:r>
      <w:r w:rsidR="00D66E48" w:rsidRPr="004772EC">
        <w:rPr>
          <w:rFonts w:ascii="Calibri" w:hAnsi="Calibri" w:cs="Calibri"/>
          <w:sz w:val="22"/>
          <w:szCs w:val="22"/>
          <w:lang w:val="it-IT"/>
        </w:rPr>
        <w:t>Stazione appaltante, sulla base dei seguenti parametri</w:t>
      </w:r>
      <w:r w:rsidR="004A3EB8" w:rsidRPr="004772EC">
        <w:rPr>
          <w:rFonts w:ascii="Calibri" w:hAnsi="Calibri" w:cs="Calibri"/>
          <w:b/>
          <w:bCs/>
          <w:sz w:val="22"/>
          <w:szCs w:val="22"/>
        </w:rPr>
        <w:t>:</w:t>
      </w:r>
    </w:p>
    <w:p w14:paraId="51427EBA" w14:textId="77777777" w:rsidR="004A3EB8" w:rsidRPr="004772EC" w:rsidRDefault="004A3EB8" w:rsidP="004A3EB8">
      <w:pPr>
        <w:pStyle w:val="Standard"/>
        <w:spacing w:after="0" w:line="240" w:lineRule="auto"/>
        <w:rPr>
          <w:rFonts w:ascii="Calibri" w:hAnsi="Calibri" w:cs="Calibri"/>
          <w:b/>
          <w:bCs/>
          <w:color w:val="000000"/>
          <w:lang w:eastAsia="it-IT"/>
        </w:rPr>
      </w:pPr>
      <w:bookmarkStart w:id="0" w:name="_Hlk211516231"/>
    </w:p>
    <w:tbl>
      <w:tblPr>
        <w:tblW w:w="1020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2835"/>
        <w:gridCol w:w="3686"/>
      </w:tblGrid>
      <w:tr w:rsidR="004A3EB8" w:rsidRPr="004772EC" w14:paraId="01CC2080" w14:textId="77777777" w:rsidTr="0045211F">
        <w:tc>
          <w:tcPr>
            <w:tcW w:w="3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47A83" w14:textId="77777777" w:rsidR="004A3EB8" w:rsidRPr="00FA466B" w:rsidRDefault="004A3EB8" w:rsidP="004A3EB8">
            <w:pPr>
              <w:pStyle w:val="Default"/>
              <w:jc w:val="center"/>
              <w:rPr>
                <w:sz w:val="20"/>
                <w:szCs w:val="20"/>
              </w:rPr>
            </w:pPr>
            <w:r w:rsidRPr="00FA466B">
              <w:rPr>
                <w:b/>
                <w:bCs/>
                <w:sz w:val="20"/>
                <w:szCs w:val="20"/>
              </w:rPr>
              <w:t xml:space="preserve">PARAMETRI ECONOMICI </w:t>
            </w:r>
          </w:p>
          <w:p w14:paraId="48BCBEE4" w14:textId="77777777" w:rsidR="004A3EB8" w:rsidRPr="0067058A" w:rsidRDefault="004A3EB8" w:rsidP="004A3EB8">
            <w:pPr>
              <w:pStyle w:val="Default"/>
              <w:jc w:val="center"/>
              <w:rPr>
                <w:sz w:val="20"/>
                <w:szCs w:val="20"/>
              </w:rPr>
            </w:pPr>
            <w:proofErr w:type="spellStart"/>
            <w:r w:rsidRPr="0067058A">
              <w:rPr>
                <w:sz w:val="20"/>
                <w:szCs w:val="20"/>
              </w:rPr>
              <w:t>All</w:t>
            </w:r>
            <w:proofErr w:type="spellEnd"/>
            <w:r w:rsidRPr="0067058A">
              <w:rPr>
                <w:sz w:val="20"/>
                <w:szCs w:val="20"/>
              </w:rPr>
              <w:t xml:space="preserve">. I.01, decreto 36/2023, </w:t>
            </w:r>
          </w:p>
          <w:p w14:paraId="11A51058" w14:textId="0BF41FBA" w:rsidR="004A3EB8" w:rsidRPr="00FA466B" w:rsidRDefault="004A3EB8" w:rsidP="004A3EB8">
            <w:pPr>
              <w:pStyle w:val="Standard"/>
              <w:spacing w:after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7058A">
              <w:rPr>
                <w:rFonts w:ascii="Calibri" w:hAnsi="Calibri" w:cs="Calibri"/>
                <w:sz w:val="20"/>
                <w:szCs w:val="20"/>
              </w:rPr>
              <w:t>art. 4, comma 2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837FF" w14:textId="77777777" w:rsidR="004A3EB8" w:rsidRPr="00FA466B" w:rsidRDefault="004A3EB8" w:rsidP="004A3EB8">
            <w:pPr>
              <w:pStyle w:val="Default"/>
              <w:ind w:right="-10"/>
              <w:jc w:val="center"/>
              <w:rPr>
                <w:sz w:val="20"/>
                <w:szCs w:val="20"/>
              </w:rPr>
            </w:pPr>
            <w:r w:rsidRPr="00FA466B">
              <w:rPr>
                <w:b/>
                <w:bCs/>
                <w:sz w:val="20"/>
                <w:szCs w:val="20"/>
              </w:rPr>
              <w:t xml:space="preserve">Indicare l’articolo e la descrizione del CCNL indicato dall’operatore economico </w:t>
            </w:r>
          </w:p>
          <w:p w14:paraId="0470CC66" w14:textId="27FC11EB" w:rsidR="004A3EB8" w:rsidRPr="00FA466B" w:rsidRDefault="004A3EB8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64D0C4" w14:textId="77777777" w:rsidR="0045211F" w:rsidRPr="00FA466B" w:rsidRDefault="0045211F" w:rsidP="0045211F">
            <w:pPr>
              <w:pStyle w:val="Default"/>
              <w:jc w:val="center"/>
              <w:rPr>
                <w:sz w:val="20"/>
                <w:szCs w:val="20"/>
              </w:rPr>
            </w:pPr>
            <w:r w:rsidRPr="00FA466B">
              <w:rPr>
                <w:b/>
                <w:bCs/>
                <w:sz w:val="20"/>
                <w:szCs w:val="20"/>
              </w:rPr>
              <w:t xml:space="preserve">Articolo e descrizione del CCNL indicato dalla stazione appaltante </w:t>
            </w:r>
          </w:p>
          <w:p w14:paraId="147258FA" w14:textId="344A7C33" w:rsidR="004A3EB8" w:rsidRPr="00FA466B" w:rsidRDefault="004A3EB8" w:rsidP="0045211F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  <w:highlight w:val="yellow"/>
              </w:rPr>
            </w:pPr>
          </w:p>
        </w:tc>
      </w:tr>
      <w:tr w:rsidR="004A3EB8" w:rsidRPr="004772EC" w14:paraId="010A3C0C" w14:textId="77777777" w:rsidTr="0045211F">
        <w:tc>
          <w:tcPr>
            <w:tcW w:w="3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79263" w14:textId="57373797" w:rsidR="004A3EB8" w:rsidRPr="00FA466B" w:rsidRDefault="0045211F" w:rsidP="00ED3E66">
            <w:pPr>
              <w:pStyle w:val="Default"/>
              <w:jc w:val="both"/>
              <w:rPr>
                <w:sz w:val="20"/>
                <w:szCs w:val="20"/>
              </w:rPr>
            </w:pPr>
            <w:r w:rsidRPr="00FA466B">
              <w:rPr>
                <w:sz w:val="20"/>
                <w:szCs w:val="20"/>
              </w:rPr>
              <w:t xml:space="preserve">Retribuzione tabellare annuale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7A92C" w14:textId="0471C0C6" w:rsidR="004A3EB8" w:rsidRPr="00FA466B" w:rsidRDefault="004A3EB8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A72A30" w14:textId="1AFD239B" w:rsidR="004A3EB8" w:rsidRPr="00FA466B" w:rsidRDefault="004A3EB8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  <w:highlight w:val="yellow"/>
              </w:rPr>
            </w:pPr>
          </w:p>
        </w:tc>
      </w:tr>
      <w:tr w:rsidR="004A3EB8" w:rsidRPr="004772EC" w14:paraId="01CEFD43" w14:textId="77777777" w:rsidTr="0045211F">
        <w:tc>
          <w:tcPr>
            <w:tcW w:w="3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E4C37" w14:textId="7C5C8008" w:rsidR="004A3EB8" w:rsidRPr="00FA466B" w:rsidRDefault="0045211F" w:rsidP="00ED3E66">
            <w:pPr>
              <w:pStyle w:val="Default"/>
              <w:jc w:val="both"/>
              <w:rPr>
                <w:sz w:val="20"/>
                <w:szCs w:val="20"/>
              </w:rPr>
            </w:pPr>
            <w:r w:rsidRPr="00FA466B">
              <w:rPr>
                <w:sz w:val="20"/>
                <w:szCs w:val="20"/>
              </w:rPr>
              <w:t xml:space="preserve">Indennità di contingenza Elemento distinto della retribuzione (EDR)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E81C5" w14:textId="77777777" w:rsidR="004A3EB8" w:rsidRPr="004772EC" w:rsidRDefault="004A3EB8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6C9CFB" w14:textId="7BA17968" w:rsidR="004A3EB8" w:rsidRPr="004772EC" w:rsidRDefault="004A3EB8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highlight w:val="yellow"/>
              </w:rPr>
            </w:pPr>
          </w:p>
        </w:tc>
      </w:tr>
      <w:bookmarkEnd w:id="0"/>
      <w:tr w:rsidR="0045211F" w:rsidRPr="004772EC" w14:paraId="47CB15AB" w14:textId="77777777" w:rsidTr="0045211F">
        <w:tc>
          <w:tcPr>
            <w:tcW w:w="3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7A9CA" w14:textId="3AB1EF54" w:rsidR="0045211F" w:rsidRPr="00FA466B" w:rsidRDefault="0045211F" w:rsidP="00ED3E66">
            <w:pPr>
              <w:pStyle w:val="Default"/>
              <w:jc w:val="both"/>
              <w:rPr>
                <w:sz w:val="20"/>
                <w:szCs w:val="20"/>
              </w:rPr>
            </w:pPr>
            <w:r w:rsidRPr="00FA466B">
              <w:rPr>
                <w:sz w:val="20"/>
                <w:szCs w:val="20"/>
              </w:rPr>
              <w:lastRenderedPageBreak/>
              <w:t xml:space="preserve">Eventuali mensilità aggiuntive (tredicesima e quattordicesima)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95BC3" w14:textId="77777777" w:rsidR="0045211F" w:rsidRPr="004772EC" w:rsidRDefault="0045211F" w:rsidP="0045211F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4721638" w14:textId="77777777" w:rsidR="0045211F" w:rsidRPr="004772EC" w:rsidRDefault="0045211F" w:rsidP="0045211F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color w:val="EE0000"/>
                <w:highlight w:val="yellow"/>
              </w:rPr>
            </w:pPr>
          </w:p>
        </w:tc>
      </w:tr>
      <w:tr w:rsidR="0045211F" w:rsidRPr="004772EC" w14:paraId="20FF8B2F" w14:textId="77777777" w:rsidTr="0045211F">
        <w:tc>
          <w:tcPr>
            <w:tcW w:w="3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D228B" w14:textId="1E4F6127" w:rsidR="0045211F" w:rsidRPr="00FA466B" w:rsidRDefault="00E7085A" w:rsidP="0045211F">
            <w:pPr>
              <w:pStyle w:val="Default"/>
              <w:jc w:val="center"/>
              <w:rPr>
                <w:sz w:val="20"/>
                <w:szCs w:val="20"/>
              </w:rPr>
            </w:pPr>
            <w:r w:rsidRPr="00FA466B">
              <w:rPr>
                <w:sz w:val="20"/>
                <w:szCs w:val="20"/>
              </w:rPr>
              <w:t xml:space="preserve">Eventuali ulteriori indennità previste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312AD" w14:textId="77777777" w:rsidR="0045211F" w:rsidRPr="004772EC" w:rsidRDefault="0045211F" w:rsidP="0045211F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704B24" w14:textId="77777777" w:rsidR="0045211F" w:rsidRPr="004772EC" w:rsidRDefault="0045211F" w:rsidP="0045211F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color w:val="EE0000"/>
                <w:highlight w:val="yellow"/>
              </w:rPr>
            </w:pPr>
          </w:p>
        </w:tc>
      </w:tr>
    </w:tbl>
    <w:p w14:paraId="7CBB72DA" w14:textId="77777777" w:rsidR="00D519DE" w:rsidRPr="004772EC" w:rsidRDefault="00D519DE" w:rsidP="00D519DE">
      <w:pPr>
        <w:pStyle w:val="sche3"/>
        <w:spacing w:line="360" w:lineRule="auto"/>
        <w:rPr>
          <w:rFonts w:ascii="Calibri" w:hAnsi="Calibri" w:cs="Calibri"/>
          <w:b/>
          <w:bCs/>
          <w:sz w:val="22"/>
          <w:szCs w:val="22"/>
        </w:rPr>
      </w:pPr>
    </w:p>
    <w:p w14:paraId="3E3220F0" w14:textId="77777777" w:rsidR="00D519DE" w:rsidRPr="004772EC" w:rsidRDefault="00D519DE" w:rsidP="00D519DE">
      <w:pPr>
        <w:pStyle w:val="Standard"/>
        <w:spacing w:after="0" w:line="240" w:lineRule="auto"/>
        <w:rPr>
          <w:rFonts w:ascii="Calibri" w:hAnsi="Calibri" w:cs="Calibri"/>
          <w:b/>
          <w:bCs/>
          <w:color w:val="000000"/>
          <w:lang w:eastAsia="it-IT"/>
        </w:rPr>
      </w:pPr>
    </w:p>
    <w:tbl>
      <w:tblPr>
        <w:tblW w:w="1020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2835"/>
        <w:gridCol w:w="3686"/>
      </w:tblGrid>
      <w:tr w:rsidR="00D519DE" w:rsidRPr="004772EC" w14:paraId="3E58710E" w14:textId="77777777" w:rsidTr="00727DD0">
        <w:tc>
          <w:tcPr>
            <w:tcW w:w="3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E7A42" w14:textId="77777777" w:rsidR="00D519DE" w:rsidRPr="00FA466B" w:rsidRDefault="00D519DE" w:rsidP="00D519DE">
            <w:pPr>
              <w:pStyle w:val="Default"/>
              <w:jc w:val="center"/>
              <w:rPr>
                <w:sz w:val="20"/>
                <w:szCs w:val="20"/>
              </w:rPr>
            </w:pPr>
            <w:r w:rsidRPr="00FA466B">
              <w:rPr>
                <w:b/>
                <w:bCs/>
                <w:sz w:val="20"/>
                <w:szCs w:val="20"/>
              </w:rPr>
              <w:t xml:space="preserve">PARAMETRI NORMATIVI - </w:t>
            </w:r>
          </w:p>
          <w:p w14:paraId="031FFFB7" w14:textId="75851700" w:rsidR="00D519DE" w:rsidRPr="00FA466B" w:rsidRDefault="00D519DE" w:rsidP="00D519DE">
            <w:pPr>
              <w:pStyle w:val="Standard"/>
              <w:spacing w:after="120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FA466B">
              <w:rPr>
                <w:rFonts w:ascii="Calibri" w:hAnsi="Calibri" w:cs="Calibri"/>
                <w:b/>
                <w:bCs/>
                <w:sz w:val="20"/>
                <w:szCs w:val="20"/>
              </w:rPr>
              <w:t>All</w:t>
            </w:r>
            <w:proofErr w:type="spellEnd"/>
            <w:r w:rsidRPr="00FA466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. I.01, art. 4 comma 3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A26D2" w14:textId="77777777" w:rsidR="00D519DE" w:rsidRPr="00FA466B" w:rsidRDefault="00D519DE" w:rsidP="00D519DE">
            <w:pPr>
              <w:pStyle w:val="Default"/>
              <w:jc w:val="center"/>
              <w:rPr>
                <w:sz w:val="20"/>
                <w:szCs w:val="20"/>
              </w:rPr>
            </w:pPr>
            <w:r w:rsidRPr="00FA466B">
              <w:rPr>
                <w:b/>
                <w:bCs/>
                <w:sz w:val="20"/>
                <w:szCs w:val="20"/>
              </w:rPr>
              <w:t xml:space="preserve">Indicare l’articolo e la descrizione del CCNL indicato dall’operatore economico </w:t>
            </w:r>
          </w:p>
          <w:p w14:paraId="3EECA345" w14:textId="77777777" w:rsidR="00D519DE" w:rsidRPr="00FA466B" w:rsidRDefault="00D519DE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23A9D6" w14:textId="77777777" w:rsidR="00D519DE" w:rsidRPr="004772EC" w:rsidRDefault="00D519DE" w:rsidP="00D519DE">
            <w:pPr>
              <w:pStyle w:val="Default"/>
              <w:jc w:val="center"/>
              <w:rPr>
                <w:sz w:val="22"/>
                <w:szCs w:val="22"/>
              </w:rPr>
            </w:pPr>
            <w:r w:rsidRPr="004772EC">
              <w:rPr>
                <w:b/>
                <w:bCs/>
                <w:sz w:val="22"/>
                <w:szCs w:val="22"/>
              </w:rPr>
              <w:t xml:space="preserve">Articolo e descrizione del CCNL indicato dalla stazione appaltante </w:t>
            </w:r>
          </w:p>
          <w:p w14:paraId="1AEAD775" w14:textId="288B92E9" w:rsidR="00D519DE" w:rsidRPr="004772EC" w:rsidRDefault="00D519DE" w:rsidP="00D519DE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bCs/>
                <w:highlight w:val="yellow"/>
              </w:rPr>
            </w:pPr>
          </w:p>
        </w:tc>
      </w:tr>
      <w:tr w:rsidR="00D519DE" w:rsidRPr="004772EC" w14:paraId="39A1C2D2" w14:textId="77777777" w:rsidTr="00727DD0">
        <w:tc>
          <w:tcPr>
            <w:tcW w:w="3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518E6" w14:textId="10ACE68B" w:rsidR="00D519DE" w:rsidRPr="00FA466B" w:rsidRDefault="00D519DE" w:rsidP="00513EB0">
            <w:pPr>
              <w:pStyle w:val="Default"/>
              <w:jc w:val="both"/>
              <w:rPr>
                <w:sz w:val="20"/>
                <w:szCs w:val="20"/>
              </w:rPr>
            </w:pPr>
            <w:r w:rsidRPr="00FA466B">
              <w:rPr>
                <w:sz w:val="20"/>
                <w:szCs w:val="20"/>
              </w:rPr>
              <w:t xml:space="preserve">Disciplina concernente il lavoro supplementare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90D12" w14:textId="77777777" w:rsidR="00D519DE" w:rsidRPr="00FA466B" w:rsidRDefault="00D519DE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8F71306" w14:textId="77777777" w:rsidR="00D519DE" w:rsidRPr="004772EC" w:rsidRDefault="00D519DE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bCs/>
                <w:highlight w:val="yellow"/>
              </w:rPr>
            </w:pPr>
          </w:p>
        </w:tc>
      </w:tr>
      <w:tr w:rsidR="00D519DE" w:rsidRPr="004772EC" w14:paraId="4E4ACA1C" w14:textId="77777777" w:rsidTr="00727DD0">
        <w:tc>
          <w:tcPr>
            <w:tcW w:w="3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00840" w14:textId="480DDD17" w:rsidR="00D519DE" w:rsidRPr="00FA466B" w:rsidRDefault="00D519DE" w:rsidP="00513EB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FA466B">
              <w:rPr>
                <w:sz w:val="20"/>
                <w:szCs w:val="20"/>
              </w:rPr>
              <w:t xml:space="preserve">Clausole relative al lavoro a tempo parziale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94935" w14:textId="77777777" w:rsidR="00D519DE" w:rsidRPr="00FA466B" w:rsidRDefault="00D519DE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ECA3472" w14:textId="5000AA87" w:rsidR="00D519DE" w:rsidRPr="004772EC" w:rsidRDefault="00D519DE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highlight w:val="yellow"/>
              </w:rPr>
            </w:pPr>
          </w:p>
        </w:tc>
      </w:tr>
      <w:tr w:rsidR="00D519DE" w:rsidRPr="004772EC" w14:paraId="7E7B01CA" w14:textId="77777777" w:rsidTr="00727DD0">
        <w:tc>
          <w:tcPr>
            <w:tcW w:w="3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79A69" w14:textId="153FB4F5" w:rsidR="00D519DE" w:rsidRPr="00FA466B" w:rsidRDefault="00BA6F30" w:rsidP="00513EB0">
            <w:pPr>
              <w:pStyle w:val="Default"/>
              <w:jc w:val="both"/>
              <w:rPr>
                <w:sz w:val="20"/>
                <w:szCs w:val="20"/>
              </w:rPr>
            </w:pPr>
            <w:r w:rsidRPr="00FA466B">
              <w:rPr>
                <w:sz w:val="20"/>
                <w:szCs w:val="20"/>
              </w:rPr>
              <w:t xml:space="preserve">Disciplina del lavoro straordinario, con particolare riferimento ai suoi limiti massimi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B6298" w14:textId="77777777" w:rsidR="00D519DE" w:rsidRPr="00FA466B" w:rsidRDefault="00D519DE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0240C0" w14:textId="77777777" w:rsidR="00D519DE" w:rsidRPr="004772EC" w:rsidRDefault="00D519DE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color w:val="EE0000"/>
                <w:highlight w:val="yellow"/>
              </w:rPr>
            </w:pPr>
          </w:p>
        </w:tc>
      </w:tr>
      <w:tr w:rsidR="00D519DE" w:rsidRPr="004772EC" w14:paraId="7CBC27B6" w14:textId="77777777" w:rsidTr="00727DD0">
        <w:tc>
          <w:tcPr>
            <w:tcW w:w="3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8E27A" w14:textId="64898CCD" w:rsidR="00D519DE" w:rsidRPr="00FA466B" w:rsidRDefault="00BA6F30" w:rsidP="00513EB0">
            <w:pPr>
              <w:pStyle w:val="Default"/>
              <w:jc w:val="both"/>
              <w:rPr>
                <w:sz w:val="20"/>
                <w:szCs w:val="20"/>
              </w:rPr>
            </w:pPr>
            <w:r w:rsidRPr="00FA466B">
              <w:rPr>
                <w:sz w:val="20"/>
                <w:szCs w:val="20"/>
              </w:rPr>
              <w:t xml:space="preserve">Disciplina compensativa relativa alle festività soppresse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52D52" w14:textId="77777777" w:rsidR="00D519DE" w:rsidRPr="00FA466B" w:rsidRDefault="00D519DE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E89C2C" w14:textId="77777777" w:rsidR="00D519DE" w:rsidRPr="004772EC" w:rsidRDefault="00D519DE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color w:val="EE0000"/>
                <w:highlight w:val="yellow"/>
              </w:rPr>
            </w:pPr>
          </w:p>
        </w:tc>
      </w:tr>
      <w:tr w:rsidR="00BA6F30" w:rsidRPr="004772EC" w14:paraId="63F58683" w14:textId="77777777" w:rsidTr="00727DD0">
        <w:tc>
          <w:tcPr>
            <w:tcW w:w="3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FE772" w14:textId="0BEB75BC" w:rsidR="00BA6F30" w:rsidRPr="00FA466B" w:rsidRDefault="00BA6F30" w:rsidP="00513EB0">
            <w:pPr>
              <w:pStyle w:val="Default"/>
              <w:jc w:val="both"/>
              <w:rPr>
                <w:sz w:val="20"/>
                <w:szCs w:val="20"/>
              </w:rPr>
            </w:pPr>
            <w:r w:rsidRPr="00FA466B">
              <w:rPr>
                <w:sz w:val="20"/>
                <w:szCs w:val="20"/>
              </w:rPr>
              <w:t xml:space="preserve">Durata del periodo di prova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EB84F" w14:textId="77777777" w:rsidR="00BA6F30" w:rsidRPr="00FA466B" w:rsidRDefault="00BA6F30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4F19BDF" w14:textId="77777777" w:rsidR="00BA6F30" w:rsidRPr="004772EC" w:rsidRDefault="00BA6F30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color w:val="EE0000"/>
                <w:highlight w:val="yellow"/>
              </w:rPr>
            </w:pPr>
          </w:p>
        </w:tc>
      </w:tr>
      <w:tr w:rsidR="00BA6F30" w:rsidRPr="004772EC" w14:paraId="301B7A47" w14:textId="77777777" w:rsidTr="00727DD0">
        <w:tc>
          <w:tcPr>
            <w:tcW w:w="3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407FB" w14:textId="050A2CDE" w:rsidR="00BA6F30" w:rsidRPr="00FA466B" w:rsidRDefault="00BA6F30" w:rsidP="00513EB0">
            <w:pPr>
              <w:pStyle w:val="Default"/>
              <w:jc w:val="both"/>
              <w:rPr>
                <w:sz w:val="20"/>
                <w:szCs w:val="20"/>
              </w:rPr>
            </w:pPr>
            <w:r w:rsidRPr="00FA466B">
              <w:rPr>
                <w:sz w:val="20"/>
                <w:szCs w:val="20"/>
              </w:rPr>
              <w:t>Durata del periodo di preavviso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30C84" w14:textId="77777777" w:rsidR="00BA6F30" w:rsidRPr="00FA466B" w:rsidRDefault="00BA6F30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33DFC0" w14:textId="77777777" w:rsidR="00BA6F30" w:rsidRPr="004772EC" w:rsidRDefault="00BA6F30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color w:val="EE0000"/>
                <w:highlight w:val="yellow"/>
              </w:rPr>
            </w:pPr>
          </w:p>
        </w:tc>
      </w:tr>
      <w:tr w:rsidR="00BA6F30" w:rsidRPr="004772EC" w14:paraId="58593EEE" w14:textId="77777777" w:rsidTr="00727DD0">
        <w:tc>
          <w:tcPr>
            <w:tcW w:w="3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21D52" w14:textId="191F659A" w:rsidR="00BA6F30" w:rsidRPr="00FA466B" w:rsidRDefault="00BA6F30" w:rsidP="00513EB0">
            <w:pPr>
              <w:pStyle w:val="Default"/>
              <w:jc w:val="both"/>
              <w:rPr>
                <w:sz w:val="20"/>
                <w:szCs w:val="20"/>
              </w:rPr>
            </w:pPr>
            <w:r w:rsidRPr="00FA466B">
              <w:rPr>
                <w:sz w:val="20"/>
                <w:szCs w:val="20"/>
              </w:rPr>
              <w:t xml:space="preserve">Durata del periodo di comporto in caso di malattia e infortunio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BA56F" w14:textId="77777777" w:rsidR="00BA6F30" w:rsidRPr="00FA466B" w:rsidRDefault="00BA6F30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C67A94" w14:textId="77777777" w:rsidR="00BA6F30" w:rsidRPr="004772EC" w:rsidRDefault="00BA6F30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color w:val="EE0000"/>
                <w:highlight w:val="yellow"/>
              </w:rPr>
            </w:pPr>
          </w:p>
        </w:tc>
      </w:tr>
      <w:tr w:rsidR="00BA6F30" w:rsidRPr="004772EC" w14:paraId="713FBADD" w14:textId="77777777" w:rsidTr="00727DD0">
        <w:tc>
          <w:tcPr>
            <w:tcW w:w="3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B33C1" w14:textId="3B53CE55" w:rsidR="00BA6F30" w:rsidRPr="00FA466B" w:rsidRDefault="00BA6F30" w:rsidP="00513EB0">
            <w:pPr>
              <w:pStyle w:val="Default"/>
              <w:jc w:val="both"/>
              <w:rPr>
                <w:sz w:val="20"/>
                <w:szCs w:val="20"/>
              </w:rPr>
            </w:pPr>
            <w:r w:rsidRPr="00FA466B">
              <w:rPr>
                <w:sz w:val="20"/>
                <w:szCs w:val="20"/>
              </w:rPr>
              <w:t xml:space="preserve">Disciplina dei casi di malattia e infortunio, con particolare riferimento al riconoscimento di eventuali integrazioni delle relative indennità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D1CB3" w14:textId="77777777" w:rsidR="00BA6F30" w:rsidRPr="00FA466B" w:rsidRDefault="00BA6F30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152D199" w14:textId="77777777" w:rsidR="00BA6F30" w:rsidRPr="004772EC" w:rsidRDefault="00BA6F30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color w:val="EE0000"/>
                <w:highlight w:val="yellow"/>
              </w:rPr>
            </w:pPr>
          </w:p>
        </w:tc>
      </w:tr>
      <w:tr w:rsidR="00BA6F30" w:rsidRPr="004772EC" w14:paraId="06B6FE39" w14:textId="77777777" w:rsidTr="00727DD0">
        <w:tc>
          <w:tcPr>
            <w:tcW w:w="3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D6521" w14:textId="4E01EFA8" w:rsidR="00BA6F30" w:rsidRPr="00FA466B" w:rsidRDefault="00BA6F30" w:rsidP="00513EB0">
            <w:pPr>
              <w:pStyle w:val="Default"/>
              <w:jc w:val="both"/>
              <w:rPr>
                <w:sz w:val="20"/>
                <w:szCs w:val="20"/>
              </w:rPr>
            </w:pPr>
            <w:r w:rsidRPr="00FA466B">
              <w:rPr>
                <w:sz w:val="20"/>
                <w:szCs w:val="20"/>
              </w:rPr>
              <w:t xml:space="preserve">Disciplina relativa alla maternità e alle indennità previste per l’astensione obbligatoria e facoltativa dei genitori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D5C02" w14:textId="77777777" w:rsidR="00BA6F30" w:rsidRPr="00FA466B" w:rsidRDefault="00BA6F30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9BF9B56" w14:textId="77777777" w:rsidR="00BA6F30" w:rsidRPr="004772EC" w:rsidRDefault="00BA6F30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color w:val="EE0000"/>
                <w:highlight w:val="yellow"/>
              </w:rPr>
            </w:pPr>
          </w:p>
        </w:tc>
      </w:tr>
      <w:tr w:rsidR="00BA6F30" w:rsidRPr="004772EC" w14:paraId="0F3A4159" w14:textId="77777777" w:rsidTr="00727DD0">
        <w:tc>
          <w:tcPr>
            <w:tcW w:w="3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F0653" w14:textId="171ED78B" w:rsidR="00BA6F30" w:rsidRPr="00FA466B" w:rsidRDefault="00BA6F30" w:rsidP="00513EB0">
            <w:pPr>
              <w:pStyle w:val="Default"/>
              <w:rPr>
                <w:sz w:val="20"/>
                <w:szCs w:val="20"/>
              </w:rPr>
            </w:pPr>
            <w:r w:rsidRPr="00FA466B">
              <w:rPr>
                <w:sz w:val="20"/>
                <w:szCs w:val="20"/>
              </w:rPr>
              <w:t xml:space="preserve">Monte ore di permessi retribuiti </w:t>
            </w:r>
            <w:r w:rsidR="00513EB0" w:rsidRPr="00FA466B">
              <w:rPr>
                <w:sz w:val="20"/>
                <w:szCs w:val="20"/>
              </w:rPr>
              <w:t xml:space="preserve">Disciplina relativa alla bilateralità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255BF" w14:textId="77777777" w:rsidR="00BA6F30" w:rsidRPr="00FA466B" w:rsidRDefault="00BA6F30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F0780C" w14:textId="77777777" w:rsidR="00BA6F30" w:rsidRPr="004772EC" w:rsidRDefault="00BA6F30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color w:val="EE0000"/>
                <w:highlight w:val="yellow"/>
              </w:rPr>
            </w:pPr>
          </w:p>
        </w:tc>
      </w:tr>
      <w:tr w:rsidR="00BA6F30" w:rsidRPr="004772EC" w14:paraId="27FB635D" w14:textId="77777777" w:rsidTr="00727DD0">
        <w:tc>
          <w:tcPr>
            <w:tcW w:w="3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AF0D5" w14:textId="768B0313" w:rsidR="00BA6F30" w:rsidRPr="00FA466B" w:rsidRDefault="00513EB0" w:rsidP="00513EB0">
            <w:pPr>
              <w:pStyle w:val="Default"/>
              <w:rPr>
                <w:sz w:val="20"/>
                <w:szCs w:val="20"/>
              </w:rPr>
            </w:pPr>
            <w:r w:rsidRPr="00FA466B">
              <w:rPr>
                <w:sz w:val="20"/>
                <w:szCs w:val="20"/>
              </w:rPr>
              <w:t xml:space="preserve">Previdenza integrativa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5F84A" w14:textId="77777777" w:rsidR="00BA6F30" w:rsidRPr="00FA466B" w:rsidRDefault="00BA6F30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F311B7" w14:textId="77777777" w:rsidR="00BA6F30" w:rsidRPr="004772EC" w:rsidRDefault="00BA6F30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color w:val="EE0000"/>
                <w:highlight w:val="yellow"/>
              </w:rPr>
            </w:pPr>
          </w:p>
        </w:tc>
      </w:tr>
      <w:tr w:rsidR="00513EB0" w:rsidRPr="004772EC" w14:paraId="08D0789E" w14:textId="77777777" w:rsidTr="00727DD0">
        <w:tc>
          <w:tcPr>
            <w:tcW w:w="3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AEB69" w14:textId="24D41088" w:rsidR="00513EB0" w:rsidRPr="00FA466B" w:rsidRDefault="00513EB0" w:rsidP="00513EB0">
            <w:pPr>
              <w:pStyle w:val="Default"/>
              <w:rPr>
                <w:sz w:val="20"/>
                <w:szCs w:val="20"/>
              </w:rPr>
            </w:pPr>
            <w:r w:rsidRPr="00FA466B">
              <w:rPr>
                <w:sz w:val="20"/>
                <w:szCs w:val="20"/>
              </w:rPr>
              <w:t xml:space="preserve">Sanità integrativa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5E1E1" w14:textId="77777777" w:rsidR="00513EB0" w:rsidRPr="00FA466B" w:rsidRDefault="00513EB0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2873A33" w14:textId="77777777" w:rsidR="00513EB0" w:rsidRPr="004772EC" w:rsidRDefault="00513EB0" w:rsidP="00727DD0">
            <w:pPr>
              <w:pStyle w:val="Standard"/>
              <w:spacing w:after="0" w:line="240" w:lineRule="auto"/>
              <w:jc w:val="center"/>
              <w:rPr>
                <w:rFonts w:ascii="Calibri" w:hAnsi="Calibri" w:cs="Calibri"/>
                <w:color w:val="EE0000"/>
                <w:highlight w:val="yellow"/>
              </w:rPr>
            </w:pPr>
          </w:p>
        </w:tc>
      </w:tr>
    </w:tbl>
    <w:p w14:paraId="6F776F6D" w14:textId="77777777" w:rsidR="00D66E48" w:rsidRPr="004772EC" w:rsidRDefault="00D66E48" w:rsidP="008E1B06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</w:p>
    <w:p w14:paraId="32056E51" w14:textId="77777777" w:rsidR="00D66E48" w:rsidRPr="004772EC" w:rsidRDefault="00D66E48" w:rsidP="00D66E48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4772EC">
        <w:rPr>
          <w:rFonts w:ascii="Calibri" w:hAnsi="Calibri" w:cs="Calibri"/>
          <w:sz w:val="22"/>
          <w:szCs w:val="22"/>
          <w:lang w:val="it-IT"/>
        </w:rPr>
        <w:t>Come sancito dall’art. 4, comma 4, dell’</w:t>
      </w:r>
      <w:proofErr w:type="spellStart"/>
      <w:r w:rsidRPr="004772EC">
        <w:rPr>
          <w:rFonts w:ascii="Calibri" w:hAnsi="Calibri" w:cs="Calibri"/>
          <w:sz w:val="22"/>
          <w:szCs w:val="22"/>
          <w:lang w:val="it-IT"/>
        </w:rPr>
        <w:t>All</w:t>
      </w:r>
      <w:proofErr w:type="spellEnd"/>
      <w:r w:rsidRPr="004772EC">
        <w:rPr>
          <w:rFonts w:ascii="Calibri" w:hAnsi="Calibri" w:cs="Calibri"/>
          <w:sz w:val="22"/>
          <w:szCs w:val="22"/>
          <w:lang w:val="it-IT"/>
        </w:rPr>
        <w:t xml:space="preserve">. I. 01 al decreto legislativo 36/2023: </w:t>
      </w:r>
    </w:p>
    <w:p w14:paraId="047ED55E" w14:textId="77777777" w:rsidR="00A65A3A" w:rsidRDefault="00D66E48" w:rsidP="00D66E48">
      <w:pPr>
        <w:pStyle w:val="sche3"/>
        <w:numPr>
          <w:ilvl w:val="0"/>
          <w:numId w:val="4"/>
        </w:numPr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4772EC">
        <w:rPr>
          <w:rFonts w:ascii="Calibri" w:hAnsi="Calibri" w:cs="Calibri"/>
          <w:sz w:val="22"/>
          <w:szCs w:val="22"/>
          <w:lang w:val="it-IT"/>
        </w:rPr>
        <w:t>con riferimento alle voci economiche → “</w:t>
      </w:r>
      <w:r w:rsidRPr="004772EC">
        <w:rPr>
          <w:rFonts w:ascii="Calibri" w:hAnsi="Calibri" w:cs="Calibri"/>
          <w:i/>
          <w:iCs/>
          <w:sz w:val="22"/>
          <w:szCs w:val="22"/>
          <w:lang w:val="it-IT"/>
        </w:rPr>
        <w:t xml:space="preserve">Le stazioni appaltanti e gli enti concedenti possono ritenere sussistente l’equivalenza delle tutele quando il valore economico complessivo delle componenti fisse della retribuzione globale annua di cui al comma 2 risulta almeno pari a quello del contratto collettivo di lavoro indicato nel bando di gara o nell’invito”; </w:t>
      </w:r>
    </w:p>
    <w:p w14:paraId="49218F3F" w14:textId="325BBD6D" w:rsidR="00D66E48" w:rsidRPr="00A65A3A" w:rsidRDefault="00D66E48" w:rsidP="00D66E48">
      <w:pPr>
        <w:pStyle w:val="sche3"/>
        <w:numPr>
          <w:ilvl w:val="0"/>
          <w:numId w:val="4"/>
        </w:numPr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A65A3A">
        <w:rPr>
          <w:rFonts w:ascii="Calibri" w:hAnsi="Calibri" w:cs="Calibri"/>
          <w:sz w:val="22"/>
          <w:szCs w:val="22"/>
          <w:lang w:val="it-IT"/>
        </w:rPr>
        <w:t>con riferimento alle voci normative → “</w:t>
      </w:r>
      <w:r w:rsidRPr="00A65A3A">
        <w:rPr>
          <w:rFonts w:ascii="Calibri" w:hAnsi="Calibri" w:cs="Calibri"/>
          <w:i/>
          <w:iCs/>
          <w:sz w:val="22"/>
          <w:szCs w:val="22"/>
          <w:lang w:val="it-IT"/>
        </w:rPr>
        <w:t xml:space="preserve">Le stazioni appaltanti e gli enti concedenti possono ritenere sussistente l’equivalenza delle tutele … quando scostamenti rispetto ai parametri di cui al comma 3 sono marginali” </w:t>
      </w:r>
    </w:p>
    <w:p w14:paraId="27813D21" w14:textId="1E1684F9" w:rsidR="00D66E48" w:rsidRPr="004772EC" w:rsidRDefault="00D66E48" w:rsidP="00D66E48">
      <w:pPr>
        <w:pStyle w:val="sche3"/>
        <w:spacing w:line="360" w:lineRule="auto"/>
        <w:jc w:val="center"/>
        <w:rPr>
          <w:rFonts w:ascii="Calibri" w:hAnsi="Calibri" w:cs="Calibri"/>
          <w:sz w:val="22"/>
          <w:szCs w:val="22"/>
          <w:lang w:val="it-IT"/>
        </w:rPr>
      </w:pPr>
      <w:r w:rsidRPr="004772EC">
        <w:rPr>
          <w:rFonts w:ascii="Calibri" w:hAnsi="Calibri" w:cs="Calibri"/>
          <w:b/>
          <w:bCs/>
          <w:sz w:val="22"/>
          <w:szCs w:val="22"/>
          <w:lang w:val="it-IT"/>
        </w:rPr>
        <w:t>ALLEGA</w:t>
      </w:r>
    </w:p>
    <w:p w14:paraId="2412F248" w14:textId="77777777" w:rsidR="00D66E48" w:rsidRPr="004772EC" w:rsidRDefault="00D66E48" w:rsidP="00D66E48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4772EC">
        <w:rPr>
          <w:rFonts w:ascii="Calibri" w:hAnsi="Calibri" w:cs="Calibri"/>
          <w:sz w:val="22"/>
          <w:szCs w:val="22"/>
          <w:lang w:val="it-IT"/>
        </w:rPr>
        <w:t xml:space="preserve">la seguente documentazione utile al fine di comprovare quanto sopra dichiarato: </w:t>
      </w:r>
    </w:p>
    <w:p w14:paraId="05E57F17" w14:textId="16D3903B" w:rsidR="00D66E48" w:rsidRPr="004772EC" w:rsidRDefault="00D66E48" w:rsidP="00B37990">
      <w:pPr>
        <w:pStyle w:val="sche3"/>
        <w:numPr>
          <w:ilvl w:val="0"/>
          <w:numId w:val="5"/>
        </w:numPr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4772EC">
        <w:rPr>
          <w:rFonts w:ascii="Calibri" w:hAnsi="Calibri" w:cs="Calibri"/>
          <w:sz w:val="22"/>
          <w:szCs w:val="22"/>
          <w:lang w:val="it-IT"/>
        </w:rPr>
        <w:lastRenderedPageBreak/>
        <w:t>copia del CCNL indicato dall’operatore economico (economico e normativo)</w:t>
      </w:r>
      <w:r w:rsidR="00B37990">
        <w:rPr>
          <w:rFonts w:ascii="Calibri" w:hAnsi="Calibri" w:cs="Calibri"/>
          <w:sz w:val="22"/>
          <w:szCs w:val="22"/>
          <w:lang w:val="it-IT"/>
        </w:rPr>
        <w:t>.</w:t>
      </w:r>
      <w:r w:rsidRPr="004772EC">
        <w:rPr>
          <w:rFonts w:ascii="Calibri" w:hAnsi="Calibri" w:cs="Calibri"/>
          <w:sz w:val="22"/>
          <w:szCs w:val="22"/>
          <w:lang w:val="it-IT"/>
        </w:rPr>
        <w:t xml:space="preserve"> </w:t>
      </w:r>
    </w:p>
    <w:p w14:paraId="50493B0B" w14:textId="77777777" w:rsidR="00D66E48" w:rsidRPr="004772EC" w:rsidRDefault="00D66E48" w:rsidP="00D66E48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</w:p>
    <w:p w14:paraId="27BA3AE8" w14:textId="197BE9DF" w:rsidR="00000DAC" w:rsidRPr="00C52BB9" w:rsidRDefault="00F27EB6" w:rsidP="00000DAC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sz w:val="22"/>
          <w:szCs w:val="22"/>
          <w:lang w:val="it-IT"/>
        </w:rPr>
        <w:t xml:space="preserve">Luogo e </w:t>
      </w:r>
      <w:r w:rsidR="00000DAC">
        <w:rPr>
          <w:rFonts w:ascii="Calibri" w:hAnsi="Calibri" w:cs="Calibri"/>
          <w:sz w:val="22"/>
          <w:szCs w:val="22"/>
          <w:lang w:val="it-IT"/>
        </w:rPr>
        <w:t>Data,</w:t>
      </w:r>
      <w:r w:rsidR="00000DAC" w:rsidRPr="00C52BB9">
        <w:rPr>
          <w:rFonts w:ascii="Calibri" w:hAnsi="Calibri" w:cs="Calibri"/>
          <w:sz w:val="22"/>
          <w:szCs w:val="22"/>
          <w:lang w:val="it-IT"/>
        </w:rPr>
        <w:t xml:space="preserve"> _________________</w:t>
      </w:r>
    </w:p>
    <w:p w14:paraId="2E7297D8" w14:textId="77777777" w:rsidR="00000DAC" w:rsidRPr="00C52BB9" w:rsidRDefault="00000DAC" w:rsidP="00000DAC">
      <w:pPr>
        <w:pStyle w:val="sche3"/>
        <w:spacing w:line="360" w:lineRule="auto"/>
        <w:ind w:left="4956" w:firstLine="708"/>
        <w:rPr>
          <w:rFonts w:ascii="Calibri" w:hAnsi="Calibri" w:cs="Calibri"/>
          <w:sz w:val="22"/>
          <w:szCs w:val="22"/>
        </w:rPr>
      </w:pPr>
      <w:r w:rsidRPr="00C52BB9">
        <w:rPr>
          <w:rFonts w:ascii="Calibri" w:hAnsi="Calibri" w:cs="Calibri"/>
          <w:sz w:val="22"/>
          <w:szCs w:val="22"/>
          <w:lang w:val="it-IT"/>
        </w:rPr>
        <w:t>(firmato digitalmente)</w:t>
      </w:r>
    </w:p>
    <w:p w14:paraId="31F60602" w14:textId="19713991" w:rsidR="00E4640D" w:rsidRPr="004772EC" w:rsidRDefault="00E4640D" w:rsidP="00000DAC">
      <w:pPr>
        <w:pStyle w:val="sche3"/>
        <w:spacing w:line="360" w:lineRule="auto"/>
        <w:ind w:left="4956" w:firstLine="708"/>
        <w:rPr>
          <w:rFonts w:ascii="Calibri" w:hAnsi="Calibri" w:cs="Calibri"/>
          <w:sz w:val="22"/>
          <w:szCs w:val="22"/>
        </w:rPr>
      </w:pPr>
    </w:p>
    <w:sectPr w:rsidR="00E4640D" w:rsidRPr="004772EC" w:rsidSect="007510F0">
      <w:headerReference w:type="default" r:id="rId8"/>
      <w:pgSz w:w="11906" w:h="16838"/>
      <w:pgMar w:top="269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5B8B2" w14:textId="77777777" w:rsidR="00584127" w:rsidRDefault="00584127" w:rsidP="007510F0">
      <w:pPr>
        <w:spacing w:after="0" w:line="240" w:lineRule="auto"/>
      </w:pPr>
      <w:r>
        <w:separator/>
      </w:r>
    </w:p>
  </w:endnote>
  <w:endnote w:type="continuationSeparator" w:id="0">
    <w:p w14:paraId="26E2879F" w14:textId="77777777" w:rsidR="00584127" w:rsidRDefault="00584127" w:rsidP="00751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  <w:sig w:usb0="00000000" w:usb1="D200F5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CEAAC" w14:textId="77777777" w:rsidR="00584127" w:rsidRDefault="00584127" w:rsidP="007510F0">
      <w:pPr>
        <w:spacing w:after="0" w:line="240" w:lineRule="auto"/>
      </w:pPr>
      <w:r>
        <w:separator/>
      </w:r>
    </w:p>
  </w:footnote>
  <w:footnote w:type="continuationSeparator" w:id="0">
    <w:p w14:paraId="68C4F465" w14:textId="77777777" w:rsidR="00584127" w:rsidRDefault="00584127" w:rsidP="00751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B52E9" w14:textId="77777777" w:rsidR="00000DAC" w:rsidRPr="0074164B" w:rsidRDefault="00000DAC" w:rsidP="00000DAC">
    <w:bookmarkStart w:id="1" w:name="_Hlk211506754"/>
    <w:r w:rsidRPr="0074164B">
      <w:rPr>
        <w:b/>
        <w:bCs/>
        <w:i/>
        <w:iCs/>
      </w:rPr>
      <w:t xml:space="preserve">Facsimile </w:t>
    </w:r>
  </w:p>
  <w:p w14:paraId="24387E73" w14:textId="7D23A3BA" w:rsidR="00000DAC" w:rsidRDefault="00000DAC" w:rsidP="00000DAC">
    <w:pPr>
      <w:pStyle w:val="Intestazione"/>
      <w:jc w:val="right"/>
      <w:rPr>
        <w:b/>
      </w:rPr>
    </w:pPr>
    <w:r w:rsidRPr="008F6A85">
      <w:rPr>
        <w:b/>
      </w:rPr>
      <w:t xml:space="preserve">ALLEGATO N. </w:t>
    </w:r>
    <w:bookmarkEnd w:id="1"/>
    <w:r>
      <w:rPr>
        <w:b/>
      </w:rPr>
      <w:t>1</w:t>
    </w:r>
    <w:r w:rsidR="00D67CBC">
      <w:rPr>
        <w:b/>
      </w:rPr>
      <w:t>0</w:t>
    </w:r>
  </w:p>
  <w:p w14:paraId="2657D865" w14:textId="77777777" w:rsidR="00000DAC" w:rsidRDefault="00000DAC" w:rsidP="00000DAC">
    <w:pPr>
      <w:pStyle w:val="Intestazione"/>
      <w:jc w:val="center"/>
      <w:rPr>
        <w:b/>
      </w:rPr>
    </w:pPr>
  </w:p>
  <w:p w14:paraId="131573A2" w14:textId="77777777" w:rsidR="00000DAC" w:rsidRDefault="00000DAC" w:rsidP="00000DAC">
    <w:pPr>
      <w:pStyle w:val="Intestazione"/>
      <w:jc w:val="center"/>
      <w:rPr>
        <w:b/>
      </w:rPr>
    </w:pPr>
  </w:p>
  <w:p w14:paraId="3901D8A1" w14:textId="77777777" w:rsidR="00000DAC" w:rsidRPr="008F6A85" w:rsidRDefault="00000DAC" w:rsidP="00000DAC">
    <w:pPr>
      <w:pStyle w:val="Intestazione"/>
      <w:jc w:val="center"/>
      <w:rPr>
        <w:b/>
      </w:rPr>
    </w:pPr>
    <w:r w:rsidRPr="008F6A85">
      <w:rPr>
        <w:b/>
      </w:rPr>
      <w:t>GARA A PROCEDURA APERTA PER L’AFFIDAMENTO IN CONCESSIONE DI SERVIZI MUSEALI INTEGRATI DELLA REGGIA DI CASERTA</w:t>
    </w:r>
  </w:p>
  <w:p w14:paraId="16E07CF8" w14:textId="77777777" w:rsidR="00000DAC" w:rsidRPr="008F6A85" w:rsidRDefault="00000DAC" w:rsidP="00000DAC">
    <w:pPr>
      <w:pStyle w:val="Intestazione"/>
      <w:jc w:val="center"/>
      <w:rPr>
        <w:b/>
      </w:rPr>
    </w:pPr>
    <w:r w:rsidRPr="008F6A85">
      <w:rPr>
        <w:b/>
      </w:rPr>
      <w:t>CIG ___________</w:t>
    </w:r>
  </w:p>
  <w:p w14:paraId="3D26FFD3" w14:textId="77777777" w:rsidR="00000DAC" w:rsidRPr="003933E9" w:rsidRDefault="00000DAC" w:rsidP="00000DAC">
    <w:pPr>
      <w:pStyle w:val="Intestazione"/>
    </w:pPr>
  </w:p>
  <w:p w14:paraId="68DAA86A" w14:textId="296C9636" w:rsidR="007510F0" w:rsidRPr="00000DAC" w:rsidRDefault="007510F0" w:rsidP="00000DA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F330D"/>
    <w:multiLevelType w:val="hybridMultilevel"/>
    <w:tmpl w:val="EB9A019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BB109D"/>
    <w:multiLevelType w:val="hybridMultilevel"/>
    <w:tmpl w:val="E9C4B898"/>
    <w:lvl w:ilvl="0" w:tplc="90EE847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6606BE"/>
    <w:multiLevelType w:val="hybridMultilevel"/>
    <w:tmpl w:val="853838FA"/>
    <w:lvl w:ilvl="0" w:tplc="04100005">
      <w:numFmt w:val="decimal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D4F4C20"/>
    <w:multiLevelType w:val="hybridMultilevel"/>
    <w:tmpl w:val="C568A04A"/>
    <w:lvl w:ilvl="0" w:tplc="126049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ejaVu Sans" w:eastAsia="DejaVu Sans" w:hAnsi="DejaVu Sans" w:cs="Arial" w:hint="default"/>
      </w:rPr>
    </w:lvl>
    <w:lvl w:ilvl="1" w:tplc="6AAA6E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9911C4"/>
    <w:multiLevelType w:val="hybridMultilevel"/>
    <w:tmpl w:val="6F7C48D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4038869">
    <w:abstractNumId w:val="2"/>
  </w:num>
  <w:num w:numId="2" w16cid:durableId="486942562">
    <w:abstractNumId w:val="0"/>
  </w:num>
  <w:num w:numId="3" w16cid:durableId="1916893581">
    <w:abstractNumId w:val="3"/>
  </w:num>
  <w:num w:numId="4" w16cid:durableId="2060931442">
    <w:abstractNumId w:val="1"/>
  </w:num>
  <w:num w:numId="5" w16cid:durableId="19993780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0F0"/>
    <w:rsid w:val="00000DAC"/>
    <w:rsid w:val="000222EC"/>
    <w:rsid w:val="00026A40"/>
    <w:rsid w:val="000B48BF"/>
    <w:rsid w:val="000C4DCF"/>
    <w:rsid w:val="000F687B"/>
    <w:rsid w:val="00101354"/>
    <w:rsid w:val="00152800"/>
    <w:rsid w:val="00233852"/>
    <w:rsid w:val="00280E27"/>
    <w:rsid w:val="00286867"/>
    <w:rsid w:val="00317996"/>
    <w:rsid w:val="003420E6"/>
    <w:rsid w:val="003C56FD"/>
    <w:rsid w:val="004339EA"/>
    <w:rsid w:val="00436C71"/>
    <w:rsid w:val="0045211F"/>
    <w:rsid w:val="004743EF"/>
    <w:rsid w:val="004772EC"/>
    <w:rsid w:val="004940CB"/>
    <w:rsid w:val="0049615C"/>
    <w:rsid w:val="004A3EB8"/>
    <w:rsid w:val="004A7CFB"/>
    <w:rsid w:val="00513EB0"/>
    <w:rsid w:val="00584127"/>
    <w:rsid w:val="00597088"/>
    <w:rsid w:val="00605C83"/>
    <w:rsid w:val="0067058A"/>
    <w:rsid w:val="00696C0F"/>
    <w:rsid w:val="00722F1E"/>
    <w:rsid w:val="007510F0"/>
    <w:rsid w:val="0076497E"/>
    <w:rsid w:val="007E25DE"/>
    <w:rsid w:val="0083319E"/>
    <w:rsid w:val="0087643D"/>
    <w:rsid w:val="008A69FA"/>
    <w:rsid w:val="008B71D5"/>
    <w:rsid w:val="008E1B06"/>
    <w:rsid w:val="00937C0F"/>
    <w:rsid w:val="009441D8"/>
    <w:rsid w:val="00977C05"/>
    <w:rsid w:val="00991C70"/>
    <w:rsid w:val="009B056F"/>
    <w:rsid w:val="009C5867"/>
    <w:rsid w:val="009F5355"/>
    <w:rsid w:val="00A65A3A"/>
    <w:rsid w:val="00A81FE7"/>
    <w:rsid w:val="00B31980"/>
    <w:rsid w:val="00B37990"/>
    <w:rsid w:val="00B44390"/>
    <w:rsid w:val="00BA6F30"/>
    <w:rsid w:val="00C137AC"/>
    <w:rsid w:val="00C60EB8"/>
    <w:rsid w:val="00CC71F2"/>
    <w:rsid w:val="00D01AC9"/>
    <w:rsid w:val="00D519DE"/>
    <w:rsid w:val="00D66E48"/>
    <w:rsid w:val="00D67CBC"/>
    <w:rsid w:val="00E4640D"/>
    <w:rsid w:val="00E7085A"/>
    <w:rsid w:val="00ED1654"/>
    <w:rsid w:val="00ED3E66"/>
    <w:rsid w:val="00EF75E6"/>
    <w:rsid w:val="00F27EB6"/>
    <w:rsid w:val="00F6591B"/>
    <w:rsid w:val="00FA2CC8"/>
    <w:rsid w:val="00FA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56BA8"/>
  <w15:chartTrackingRefBased/>
  <w15:docId w15:val="{99493100-64D7-4040-BAF0-725CEEAF5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510F0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510F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510F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510F0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510F0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510F0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510F0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510F0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510F0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510F0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510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510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510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510F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510F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510F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510F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510F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510F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510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510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510F0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510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510F0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510F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510F0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510F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510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510F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510F0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7510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510F0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7510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510F0"/>
    <w:rPr>
      <w:kern w:val="0"/>
      <w14:ligatures w14:val="none"/>
    </w:rPr>
  </w:style>
  <w:style w:type="paragraph" w:customStyle="1" w:styleId="sche3">
    <w:name w:val="sche_3"/>
    <w:rsid w:val="000C4DCF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US" w:eastAsia="it-IT"/>
      <w14:ligatures w14:val="none"/>
    </w:rPr>
  </w:style>
  <w:style w:type="paragraph" w:customStyle="1" w:styleId="a">
    <w:basedOn w:val="Normale"/>
    <w:next w:val="Corpotesto"/>
    <w:rsid w:val="000C4DCF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C4DCF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C4DCF"/>
    <w:rPr>
      <w:kern w:val="0"/>
      <w14:ligatures w14:val="none"/>
    </w:rPr>
  </w:style>
  <w:style w:type="paragraph" w:styleId="NormaleWeb">
    <w:name w:val="Normal (Web)"/>
    <w:basedOn w:val="Normale"/>
    <w:uiPriority w:val="99"/>
    <w:unhideWhenUsed/>
    <w:rsid w:val="000C4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che4">
    <w:name w:val="sche_4"/>
    <w:rsid w:val="000C4DC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 w:eastAsia="it-IT"/>
      <w14:ligatures w14:val="none"/>
    </w:rPr>
  </w:style>
  <w:style w:type="paragraph" w:customStyle="1" w:styleId="Default">
    <w:name w:val="Default"/>
    <w:rsid w:val="003C56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customStyle="1" w:styleId="Standard">
    <w:name w:val="Standard"/>
    <w:rsid w:val="003C56FD"/>
    <w:pPr>
      <w:suppressAutoHyphens/>
      <w:autoSpaceDN w:val="0"/>
      <w:spacing w:line="360" w:lineRule="auto"/>
      <w:textAlignment w:val="baseline"/>
    </w:pPr>
    <w:rPr>
      <w:rFonts w:ascii="Arial" w:eastAsia="Arial" w:hAnsi="Arial" w:cs="Arial"/>
      <w:color w:val="00000A"/>
      <w:kern w:val="3"/>
      <w:lang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8AA83-AAD1-49FE-A5AA-099613FAF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Frangiosa</dc:creator>
  <cp:keywords/>
  <dc:description/>
  <cp:lastModifiedBy>Laura Frangiosa</cp:lastModifiedBy>
  <cp:revision>23</cp:revision>
  <dcterms:created xsi:type="dcterms:W3CDTF">2025-10-16T09:58:00Z</dcterms:created>
  <dcterms:modified xsi:type="dcterms:W3CDTF">2025-12-05T07:08:00Z</dcterms:modified>
</cp:coreProperties>
</file>